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64" w:rsidRPr="007E1D64" w:rsidRDefault="007E1D64" w:rsidP="007E1D64">
      <w:pPr>
        <w:spacing w:after="0"/>
        <w:jc w:val="center"/>
        <w:rPr>
          <w:rFonts w:ascii="Times New Roman" w:hAnsi="Times New Roman" w:cs="Times New Roman"/>
          <w:b/>
          <w:sz w:val="28"/>
          <w:szCs w:val="24"/>
          <w:lang w:val="en-US"/>
        </w:rPr>
      </w:pPr>
      <w:r w:rsidRPr="007E1D64">
        <w:rPr>
          <w:rFonts w:ascii="Times New Roman" w:hAnsi="Times New Roman" w:cs="Times New Roman"/>
          <w:b/>
          <w:sz w:val="28"/>
          <w:szCs w:val="24"/>
          <w:lang w:val="en-US"/>
        </w:rPr>
        <w:t>Mizoram University Master of Arts (EDUCATION) Entrance Examination (Instructions and Syllabus) -2024</w:t>
      </w:r>
    </w:p>
    <w:p w:rsidR="007E1D64" w:rsidRPr="007E1D64" w:rsidRDefault="007E1D64" w:rsidP="007E1D64">
      <w:pPr>
        <w:spacing w:after="0"/>
        <w:jc w:val="center"/>
        <w:rPr>
          <w:rFonts w:ascii="Times New Roman" w:hAnsi="Times New Roman" w:cs="Times New Roman"/>
          <w:b/>
          <w:sz w:val="24"/>
          <w:szCs w:val="24"/>
          <w:lang w:val="en-US"/>
        </w:rPr>
      </w:pPr>
      <w:r w:rsidRPr="007E1D64">
        <w:rPr>
          <w:rFonts w:ascii="Times New Roman" w:hAnsi="Times New Roman" w:cs="Times New Roman"/>
          <w:b/>
          <w:sz w:val="24"/>
          <w:szCs w:val="24"/>
          <w:lang w:val="en-US"/>
        </w:rPr>
        <w:t>(This is a ge</w:t>
      </w:r>
      <w:r w:rsidR="00F873A8">
        <w:rPr>
          <w:rFonts w:ascii="Times New Roman" w:hAnsi="Times New Roman" w:cs="Times New Roman"/>
          <w:b/>
          <w:sz w:val="24"/>
          <w:szCs w:val="24"/>
          <w:lang w:val="en-US"/>
        </w:rPr>
        <w:t>neral guideline for General M.A Education</w:t>
      </w:r>
      <w:r w:rsidRPr="007E1D64">
        <w:rPr>
          <w:rFonts w:ascii="Times New Roman" w:hAnsi="Times New Roman" w:cs="Times New Roman"/>
          <w:b/>
          <w:sz w:val="24"/>
          <w:szCs w:val="24"/>
          <w:lang w:val="en-US"/>
        </w:rPr>
        <w:t xml:space="preserve"> Entrance Exam)</w:t>
      </w:r>
    </w:p>
    <w:p w:rsidR="007E1D64" w:rsidRPr="007E1D64" w:rsidRDefault="007E1D64">
      <w:pPr>
        <w:rPr>
          <w:rFonts w:ascii="Times New Roman" w:hAnsi="Times New Roman" w:cs="Times New Roman"/>
          <w:sz w:val="24"/>
          <w:szCs w:val="24"/>
          <w:lang w:val="en-US"/>
        </w:rPr>
      </w:pPr>
    </w:p>
    <w:p w:rsidR="007E1D64" w:rsidRPr="007E1D64" w:rsidRDefault="007E1D64" w:rsidP="007E1D64">
      <w:pPr>
        <w:rPr>
          <w:rFonts w:ascii="Times New Roman" w:hAnsi="Times New Roman" w:cs="Times New Roman"/>
          <w:b/>
          <w:sz w:val="24"/>
          <w:szCs w:val="24"/>
          <w:lang w:val="en-US"/>
        </w:rPr>
      </w:pPr>
      <w:r w:rsidRPr="007E1D64">
        <w:rPr>
          <w:rFonts w:ascii="Times New Roman" w:hAnsi="Times New Roman" w:cs="Times New Roman"/>
          <w:b/>
          <w:sz w:val="24"/>
          <w:szCs w:val="24"/>
          <w:lang w:val="en-US"/>
        </w:rPr>
        <w:t>Instructions for the Candidates:</w:t>
      </w:r>
    </w:p>
    <w:p w:rsidR="000E4575" w:rsidRDefault="000E4575" w:rsidP="000E4575">
      <w:pPr>
        <w:pStyle w:val="ListParagraph"/>
        <w:numPr>
          <w:ilvl w:val="0"/>
          <w:numId w:val="2"/>
        </w:numPr>
        <w:spacing w:line="360" w:lineRule="auto"/>
        <w:jc w:val="both"/>
        <w:rPr>
          <w:rFonts w:ascii="Times New Roman" w:hAnsi="Times New Roman" w:cs="Times New Roman"/>
          <w:sz w:val="24"/>
          <w:szCs w:val="24"/>
          <w:lang w:val="en-US"/>
        </w:rPr>
      </w:pPr>
      <w:r w:rsidRPr="000E4575">
        <w:rPr>
          <w:rFonts w:ascii="Times New Roman" w:hAnsi="Times New Roman" w:cs="Times New Roman"/>
          <w:b/>
          <w:sz w:val="24"/>
          <w:szCs w:val="24"/>
          <w:lang w:val="en-US"/>
        </w:rPr>
        <w:t>Roll Numbers and Seating:</w:t>
      </w:r>
      <w:r w:rsidRPr="000E4575">
        <w:rPr>
          <w:rFonts w:ascii="Times New Roman" w:hAnsi="Times New Roman" w:cs="Times New Roman"/>
          <w:sz w:val="24"/>
          <w:szCs w:val="24"/>
          <w:lang w:val="en-US"/>
        </w:rPr>
        <w:t xml:space="preserve"> Roll numbers have been assigned according to the alphabetical order of candidates' names. Candidates must arrive at the department well before the scheduled time and take their seats at least 15 minutes before the test begins.</w:t>
      </w:r>
    </w:p>
    <w:p w:rsidR="000E4575" w:rsidRDefault="000E4575" w:rsidP="000E4575">
      <w:pPr>
        <w:pStyle w:val="ListParagraph"/>
        <w:numPr>
          <w:ilvl w:val="0"/>
          <w:numId w:val="2"/>
        </w:numPr>
        <w:spacing w:line="360" w:lineRule="auto"/>
        <w:jc w:val="both"/>
        <w:rPr>
          <w:rFonts w:ascii="Times New Roman" w:hAnsi="Times New Roman" w:cs="Times New Roman"/>
          <w:sz w:val="24"/>
          <w:szCs w:val="24"/>
          <w:lang w:val="en-US"/>
        </w:rPr>
      </w:pPr>
      <w:r w:rsidRPr="000E4575">
        <w:rPr>
          <w:rFonts w:ascii="Times New Roman" w:hAnsi="Times New Roman" w:cs="Times New Roman"/>
          <w:b/>
          <w:sz w:val="24"/>
          <w:szCs w:val="24"/>
          <w:lang w:val="en-US"/>
        </w:rPr>
        <w:t>Verification:</w:t>
      </w:r>
      <w:r w:rsidRPr="000E4575">
        <w:rPr>
          <w:rFonts w:ascii="Times New Roman" w:hAnsi="Times New Roman" w:cs="Times New Roman"/>
          <w:sz w:val="24"/>
          <w:szCs w:val="24"/>
          <w:lang w:val="en-US"/>
        </w:rPr>
        <w:t xml:space="preserve"> Candidates must present their application form along with a valid ID proof (College ID Card, </w:t>
      </w:r>
      <w:proofErr w:type="spellStart"/>
      <w:r w:rsidRPr="000E4575">
        <w:rPr>
          <w:rFonts w:ascii="Times New Roman" w:hAnsi="Times New Roman" w:cs="Times New Roman"/>
          <w:sz w:val="24"/>
          <w:szCs w:val="24"/>
          <w:lang w:val="en-US"/>
        </w:rPr>
        <w:t>Aadhaar</w:t>
      </w:r>
      <w:proofErr w:type="spellEnd"/>
      <w:r w:rsidRPr="000E4575">
        <w:rPr>
          <w:rFonts w:ascii="Times New Roman" w:hAnsi="Times New Roman" w:cs="Times New Roman"/>
          <w:sz w:val="24"/>
          <w:szCs w:val="24"/>
          <w:lang w:val="en-US"/>
        </w:rPr>
        <w:t xml:space="preserve"> Card, Driving License, or Voter ID Card) to the invigilators for verification and must sign the attendance sheet.</w:t>
      </w:r>
    </w:p>
    <w:p w:rsidR="000E4575" w:rsidRDefault="000E4575" w:rsidP="000E4575">
      <w:pPr>
        <w:pStyle w:val="ListParagraph"/>
        <w:numPr>
          <w:ilvl w:val="0"/>
          <w:numId w:val="2"/>
        </w:numPr>
        <w:spacing w:line="360" w:lineRule="auto"/>
        <w:jc w:val="both"/>
        <w:rPr>
          <w:rFonts w:ascii="Times New Roman" w:hAnsi="Times New Roman" w:cs="Times New Roman"/>
          <w:sz w:val="24"/>
          <w:szCs w:val="24"/>
          <w:lang w:val="en-US"/>
        </w:rPr>
      </w:pPr>
      <w:r w:rsidRPr="000E4575">
        <w:rPr>
          <w:rFonts w:ascii="Times New Roman" w:hAnsi="Times New Roman" w:cs="Times New Roman"/>
          <w:b/>
          <w:sz w:val="24"/>
          <w:szCs w:val="24"/>
          <w:lang w:val="en-US"/>
        </w:rPr>
        <w:t>Prohibited Items:</w:t>
      </w:r>
      <w:r w:rsidRPr="000E4575">
        <w:rPr>
          <w:rFonts w:ascii="Times New Roman" w:hAnsi="Times New Roman" w:cs="Times New Roman"/>
          <w:sz w:val="24"/>
          <w:szCs w:val="24"/>
          <w:lang w:val="en-US"/>
        </w:rPr>
        <w:t xml:space="preserve"> Mobile phones are not allowed inside the test hall. Candidates may leave their mobile phones at a designated point and collect them after the test. The use of calculators is strictly prohibited.</w:t>
      </w:r>
    </w:p>
    <w:p w:rsidR="000E4575" w:rsidRDefault="000E4575" w:rsidP="000E4575">
      <w:pPr>
        <w:pStyle w:val="ListParagraph"/>
        <w:numPr>
          <w:ilvl w:val="0"/>
          <w:numId w:val="2"/>
        </w:numPr>
        <w:spacing w:line="360" w:lineRule="auto"/>
        <w:jc w:val="both"/>
        <w:rPr>
          <w:rFonts w:ascii="Times New Roman" w:hAnsi="Times New Roman" w:cs="Times New Roman"/>
          <w:sz w:val="24"/>
          <w:szCs w:val="24"/>
          <w:lang w:val="en-US"/>
        </w:rPr>
      </w:pPr>
      <w:r w:rsidRPr="000E4575">
        <w:rPr>
          <w:rFonts w:ascii="Times New Roman" w:hAnsi="Times New Roman" w:cs="Times New Roman"/>
          <w:b/>
          <w:sz w:val="24"/>
          <w:szCs w:val="24"/>
          <w:lang w:val="en-US"/>
        </w:rPr>
        <w:t>Answering Instructions:</w:t>
      </w:r>
      <w:r w:rsidRPr="000E4575">
        <w:rPr>
          <w:rFonts w:ascii="Times New Roman" w:hAnsi="Times New Roman" w:cs="Times New Roman"/>
          <w:sz w:val="24"/>
          <w:szCs w:val="24"/>
          <w:lang w:val="en-US"/>
        </w:rPr>
        <w:t xml:space="preserve"> Candidates shoul</w:t>
      </w:r>
      <w:bookmarkStart w:id="0" w:name="_GoBack"/>
      <w:bookmarkEnd w:id="0"/>
      <w:r w:rsidRPr="000E4575">
        <w:rPr>
          <w:rFonts w:ascii="Times New Roman" w:hAnsi="Times New Roman" w:cs="Times New Roman"/>
          <w:sz w:val="24"/>
          <w:szCs w:val="24"/>
          <w:lang w:val="en-US"/>
        </w:rPr>
        <w:t>d encircle their chosen answers with a blue or black ballpoint pen only.</w:t>
      </w:r>
    </w:p>
    <w:p w:rsidR="000E4575" w:rsidRDefault="000E4575" w:rsidP="000E4575">
      <w:pPr>
        <w:pStyle w:val="ListParagraph"/>
        <w:numPr>
          <w:ilvl w:val="0"/>
          <w:numId w:val="2"/>
        </w:numPr>
        <w:spacing w:line="360" w:lineRule="auto"/>
        <w:jc w:val="both"/>
        <w:rPr>
          <w:rFonts w:ascii="Times New Roman" w:hAnsi="Times New Roman" w:cs="Times New Roman"/>
          <w:sz w:val="24"/>
          <w:szCs w:val="24"/>
          <w:lang w:val="en-US"/>
        </w:rPr>
      </w:pPr>
      <w:r w:rsidRPr="000E4575">
        <w:rPr>
          <w:rFonts w:ascii="Times New Roman" w:hAnsi="Times New Roman" w:cs="Times New Roman"/>
          <w:b/>
          <w:sz w:val="24"/>
          <w:szCs w:val="24"/>
          <w:lang w:val="en-US"/>
        </w:rPr>
        <w:t>Malpractice:</w:t>
      </w:r>
      <w:r w:rsidRPr="000E4575">
        <w:rPr>
          <w:rFonts w:ascii="Times New Roman" w:hAnsi="Times New Roman" w:cs="Times New Roman"/>
          <w:sz w:val="24"/>
          <w:szCs w:val="24"/>
          <w:lang w:val="en-US"/>
        </w:rPr>
        <w:t xml:space="preserve"> Any candidates found copying, whispering, or engaging in any form of malpractice will face serious consequences and will be disqualified from admission.</w:t>
      </w:r>
    </w:p>
    <w:p w:rsidR="007E1D64" w:rsidRPr="000E4575" w:rsidRDefault="000E4575" w:rsidP="000E4575">
      <w:pPr>
        <w:pStyle w:val="ListParagraph"/>
        <w:numPr>
          <w:ilvl w:val="0"/>
          <w:numId w:val="2"/>
        </w:numPr>
        <w:spacing w:line="360" w:lineRule="auto"/>
        <w:jc w:val="both"/>
        <w:rPr>
          <w:rFonts w:ascii="Times New Roman" w:hAnsi="Times New Roman" w:cs="Times New Roman"/>
          <w:sz w:val="24"/>
          <w:szCs w:val="24"/>
          <w:lang w:val="en-US"/>
        </w:rPr>
      </w:pPr>
      <w:r w:rsidRPr="000E4575">
        <w:rPr>
          <w:rFonts w:ascii="Times New Roman" w:hAnsi="Times New Roman" w:cs="Times New Roman"/>
          <w:b/>
          <w:sz w:val="24"/>
          <w:szCs w:val="24"/>
          <w:lang w:val="en-US"/>
        </w:rPr>
        <w:t>Rough Work:</w:t>
      </w:r>
      <w:r w:rsidRPr="000E4575">
        <w:rPr>
          <w:rFonts w:ascii="Times New Roman" w:hAnsi="Times New Roman" w:cs="Times New Roman"/>
          <w:sz w:val="24"/>
          <w:szCs w:val="24"/>
          <w:lang w:val="en-US"/>
        </w:rPr>
        <w:t xml:space="preserve"> Candidates can do any rough work in the extra space provided on the last page of the answer script.</w:t>
      </w:r>
    </w:p>
    <w:p w:rsidR="007E1D64" w:rsidRPr="007E1D64" w:rsidRDefault="007E1D64">
      <w:pPr>
        <w:rPr>
          <w:rFonts w:ascii="Times New Roman" w:hAnsi="Times New Roman" w:cs="Times New Roman"/>
          <w:b/>
          <w:sz w:val="24"/>
          <w:szCs w:val="24"/>
          <w:lang w:val="en-US"/>
        </w:rPr>
      </w:pPr>
      <w:r w:rsidRPr="007E1D64">
        <w:rPr>
          <w:rFonts w:ascii="Times New Roman" w:hAnsi="Times New Roman" w:cs="Times New Roman"/>
          <w:b/>
          <w:sz w:val="24"/>
          <w:szCs w:val="24"/>
          <w:lang w:val="en-US"/>
        </w:rPr>
        <w:t>Syllabus:</w:t>
      </w:r>
    </w:p>
    <w:p w:rsidR="007E1D64" w:rsidRPr="007E1D64" w:rsidRDefault="007E1D64">
      <w:pPr>
        <w:rPr>
          <w:rFonts w:ascii="Times New Roman" w:hAnsi="Times New Roman" w:cs="Times New Roman"/>
          <w:b/>
          <w:sz w:val="24"/>
          <w:szCs w:val="24"/>
          <w:lang w:val="en-US"/>
        </w:rPr>
      </w:pPr>
      <w:r w:rsidRPr="007E1D64">
        <w:rPr>
          <w:rFonts w:ascii="Times New Roman" w:hAnsi="Times New Roman" w:cs="Times New Roman"/>
          <w:sz w:val="24"/>
          <w:szCs w:val="24"/>
          <w:lang w:val="en-US"/>
        </w:rPr>
        <w:t xml:space="preserve">Subject Knowledge (Based on the B.A Syllabus): </w:t>
      </w:r>
      <w:r>
        <w:rPr>
          <w:rFonts w:ascii="Times New Roman" w:hAnsi="Times New Roman" w:cs="Times New Roman"/>
          <w:sz w:val="24"/>
          <w:szCs w:val="24"/>
          <w:lang w:val="en-US"/>
        </w:rPr>
        <w:tab/>
      </w:r>
      <w:r w:rsidRPr="007E1D64">
        <w:rPr>
          <w:rFonts w:ascii="Times New Roman" w:hAnsi="Times New Roman" w:cs="Times New Roman"/>
          <w:b/>
          <w:sz w:val="24"/>
          <w:szCs w:val="24"/>
          <w:lang w:val="en-US"/>
        </w:rPr>
        <w:t>30 Marks</w:t>
      </w:r>
    </w:p>
    <w:p w:rsidR="007E1D64" w:rsidRPr="007E1D64" w:rsidRDefault="007E1D64">
      <w:pPr>
        <w:rPr>
          <w:rFonts w:ascii="Times New Roman" w:hAnsi="Times New Roman" w:cs="Times New Roman"/>
          <w:sz w:val="24"/>
          <w:szCs w:val="24"/>
          <w:lang w:val="en-US"/>
        </w:rPr>
      </w:pPr>
      <w:r w:rsidRPr="007E1D64">
        <w:rPr>
          <w:rFonts w:ascii="Times New Roman" w:hAnsi="Times New Roman" w:cs="Times New Roman"/>
          <w:sz w:val="24"/>
          <w:szCs w:val="24"/>
          <w:lang w:val="en-US"/>
        </w:rPr>
        <w:t xml:space="preserve">General Knowledge: </w:t>
      </w:r>
      <w:r w:rsidRPr="007E1D64">
        <w:rPr>
          <w:rFonts w:ascii="Times New Roman" w:hAnsi="Times New Roman" w:cs="Times New Roman"/>
          <w:sz w:val="24"/>
          <w:szCs w:val="24"/>
          <w:lang w:val="en-US"/>
        </w:rPr>
        <w:tab/>
      </w:r>
      <w:r w:rsidRPr="007E1D64">
        <w:rPr>
          <w:rFonts w:ascii="Times New Roman" w:hAnsi="Times New Roman" w:cs="Times New Roman"/>
          <w:sz w:val="24"/>
          <w:szCs w:val="24"/>
          <w:lang w:val="en-US"/>
        </w:rPr>
        <w:tab/>
      </w:r>
      <w:r w:rsidRPr="007E1D64">
        <w:rPr>
          <w:rFonts w:ascii="Times New Roman" w:hAnsi="Times New Roman" w:cs="Times New Roman"/>
          <w:sz w:val="24"/>
          <w:szCs w:val="24"/>
          <w:lang w:val="en-US"/>
        </w:rPr>
        <w:tab/>
      </w:r>
      <w:r w:rsidRPr="007E1D64">
        <w:rPr>
          <w:rFonts w:ascii="Times New Roman" w:hAnsi="Times New Roman" w:cs="Times New Roman"/>
          <w:sz w:val="24"/>
          <w:szCs w:val="24"/>
          <w:lang w:val="en-US"/>
        </w:rPr>
        <w:tab/>
      </w:r>
      <w:r>
        <w:rPr>
          <w:rFonts w:ascii="Times New Roman" w:hAnsi="Times New Roman" w:cs="Times New Roman"/>
          <w:sz w:val="24"/>
          <w:szCs w:val="24"/>
          <w:lang w:val="en-US"/>
        </w:rPr>
        <w:tab/>
      </w:r>
      <w:r w:rsidRPr="007E1D64">
        <w:rPr>
          <w:rFonts w:ascii="Times New Roman" w:hAnsi="Times New Roman" w:cs="Times New Roman"/>
          <w:b/>
          <w:sz w:val="24"/>
          <w:szCs w:val="24"/>
          <w:lang w:val="en-US"/>
        </w:rPr>
        <w:t>20 Marks</w:t>
      </w:r>
    </w:p>
    <w:p w:rsidR="007E1D64" w:rsidRPr="007E1D64" w:rsidRDefault="007E1D64">
      <w:pPr>
        <w:rPr>
          <w:rFonts w:ascii="Times New Roman" w:hAnsi="Times New Roman" w:cs="Times New Roman"/>
          <w:sz w:val="24"/>
          <w:szCs w:val="24"/>
          <w:lang w:val="en-US"/>
        </w:rPr>
      </w:pPr>
    </w:p>
    <w:sectPr w:rsidR="007E1D64" w:rsidRPr="007E1D64" w:rsidSect="00CE7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19D6"/>
    <w:multiLevelType w:val="hybridMultilevel"/>
    <w:tmpl w:val="89143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412304"/>
    <w:multiLevelType w:val="hybridMultilevel"/>
    <w:tmpl w:val="29BA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64"/>
    <w:rsid w:val="000E4575"/>
    <w:rsid w:val="004F5D05"/>
    <w:rsid w:val="006E7B41"/>
    <w:rsid w:val="007E1D64"/>
    <w:rsid w:val="00CE721F"/>
    <w:rsid w:val="00F873A8"/>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Thlana Bazik</dc:creator>
  <cp:lastModifiedBy>1up</cp:lastModifiedBy>
  <cp:revision>2</cp:revision>
  <dcterms:created xsi:type="dcterms:W3CDTF">2024-07-08T09:17:00Z</dcterms:created>
  <dcterms:modified xsi:type="dcterms:W3CDTF">2024-07-08T09:17:00Z</dcterms:modified>
</cp:coreProperties>
</file>