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9FEE" w14:textId="77777777" w:rsidR="00F16990" w:rsidRDefault="00F16990">
      <w:pPr>
        <w:rPr>
          <w:rFonts w:ascii="Times New Roman" w:hAnsi="Times New Roman" w:cs="Times New Roman"/>
        </w:rPr>
      </w:pPr>
    </w:p>
    <w:p w14:paraId="2E434A26" w14:textId="77777777" w:rsidR="00D45EC6" w:rsidRPr="00D45EC6" w:rsidRDefault="00D45EC6" w:rsidP="00D45EC6">
      <w:pPr>
        <w:rPr>
          <w:rFonts w:ascii="Times New Roman" w:eastAsia="Times New Roman" w:hAnsi="Times New Roman" w:cs="Times New Roman"/>
          <w:lang w:val="en-IN"/>
        </w:rPr>
      </w:pPr>
      <w:r w:rsidRPr="00D45EC6">
        <w:rPr>
          <w:rFonts w:ascii="Times New Roman" w:eastAsia="Times New Roman" w:hAnsi="Times New Roman" w:cs="Times New Roman"/>
          <w:lang w:val="en-IN"/>
        </w:rPr>
        <w:t>Financial Resources: Utilized Amount for the Capital &amp; Operational Expenditure in previous 3 years </w:t>
      </w:r>
    </w:p>
    <w:p w14:paraId="668061BA" w14:textId="77777777" w:rsidR="00D45EC6" w:rsidRPr="00D45EC6" w:rsidRDefault="00D45EC6" w:rsidP="00D45EC6">
      <w:pPr>
        <w:shd w:val="clear" w:color="auto" w:fill="F2DEDE"/>
        <w:textAlignment w:val="baseline"/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</w:pPr>
      <w:proofErr w:type="spellStart"/>
      <w:r w:rsidRPr="00D45EC6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>Note:Enter</w:t>
      </w:r>
      <w:proofErr w:type="spellEnd"/>
      <w:r w:rsidRPr="00D45EC6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 xml:space="preserve"> value(s) in all the field(s):If not applicable enter zero[0]</w:t>
      </w:r>
    </w:p>
    <w:p w14:paraId="6632192D" w14:textId="77777777" w:rsidR="00D45EC6" w:rsidRPr="00D45EC6" w:rsidRDefault="00D45EC6" w:rsidP="00D45EC6">
      <w:pPr>
        <w:shd w:val="clear" w:color="auto" w:fill="F5F5F5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</w:pPr>
      <w:r w:rsidRPr="00D45EC6"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  <w:t>Annual Capital Expenditure </w:t>
      </w:r>
      <w:r w:rsidRPr="00D45EC6">
        <w:rPr>
          <w:rFonts w:ascii="OpenSansRegular" w:eastAsia="Times New Roman" w:hAnsi="OpenSansRegular" w:cs="Times New Roman"/>
          <w:color w:val="B94A48"/>
          <w:sz w:val="21"/>
          <w:szCs w:val="21"/>
          <w:bdr w:val="none" w:sz="0" w:space="0" w:color="auto" w:frame="1"/>
          <w:lang w:val="en-IN"/>
        </w:rPr>
        <w:t>(Excluding expenditure on construction of new buildings) </w:t>
      </w:r>
    </w:p>
    <w:tbl>
      <w:tblPr>
        <w:tblW w:w="144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057"/>
        <w:gridCol w:w="2873"/>
        <w:gridCol w:w="2873"/>
        <w:gridCol w:w="2888"/>
      </w:tblGrid>
      <w:tr w:rsidR="00D45EC6" w:rsidRPr="00D45EC6" w14:paraId="084974CE" w14:textId="77777777" w:rsidTr="00D45EC6">
        <w:trPr>
          <w:trHeight w:val="224"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AFD0" w14:textId="77777777" w:rsidR="00D45EC6" w:rsidRPr="00D45EC6" w:rsidRDefault="00D45EC6" w:rsidP="00D45EC6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Financial 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7795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2021-22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71BC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914A3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2019-20</w:t>
            </w:r>
          </w:p>
        </w:tc>
      </w:tr>
      <w:tr w:rsidR="00D45EC6" w:rsidRPr="00D45EC6" w14:paraId="1E7059C1" w14:textId="77777777" w:rsidTr="00D45EC6">
        <w:trPr>
          <w:trHeight w:val="247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2B02C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3757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D6A6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79A8A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</w:tr>
      <w:tr w:rsidR="00D45EC6" w:rsidRPr="00D45EC6" w14:paraId="156E5F05" w14:textId="77777777" w:rsidTr="00D45EC6">
        <w:trPr>
          <w:trHeight w:val="40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0EBD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Library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496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66E4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5151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95AD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4963BAE6" w14:textId="77777777" w:rsidTr="00D45EC6">
        <w:trPr>
          <w:trHeight w:val="404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463FFAC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E52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81E33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B6F3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0912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47C53362" w14:textId="77777777" w:rsidTr="00D45EC6">
        <w:trPr>
          <w:trHeight w:val="404"/>
          <w:tblCellSpacing w:w="15" w:type="dxa"/>
        </w:trPr>
        <w:tc>
          <w:tcPr>
            <w:tcW w:w="27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5EEB6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New Equipment for Laboratories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377D7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1DA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3E330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F9FE0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6D64A6AD" w14:textId="77777777" w:rsidTr="00D45EC6">
        <w:trPr>
          <w:trHeight w:val="382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73511CB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FB8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8B8D0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6F6CD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6FE3F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5E3F0F08" w14:textId="77777777" w:rsidTr="00D45EC6">
        <w:trPr>
          <w:trHeight w:val="404"/>
          <w:tblCellSpacing w:w="15" w:type="dxa"/>
        </w:trPr>
        <w:tc>
          <w:tcPr>
            <w:tcW w:w="27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3B5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Engineering Workshops (Equipment, tools and accessories procured for workshop as per the need of curricula)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0B2F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E0A83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358E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16CFD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4B756469" w14:textId="77777777" w:rsidTr="00D45EC6">
        <w:trPr>
          <w:trHeight w:val="831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3430A01E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B5C31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8D9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49EE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DE20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3EAFC004" w14:textId="77777777" w:rsidTr="00D45EC6">
        <w:trPr>
          <w:trHeight w:val="404"/>
          <w:tblCellSpacing w:w="15" w:type="dxa"/>
        </w:trPr>
        <w:tc>
          <w:tcPr>
            <w:tcW w:w="27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F49F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Studios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A67D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0C3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42A50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2FD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5B2ED43B" w14:textId="77777777" w:rsidTr="00D45EC6">
        <w:trPr>
          <w:trHeight w:val="404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776637C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0E2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7035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5FF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A9D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0DCDAD5A" w14:textId="77777777" w:rsidTr="00D45EC6">
        <w:trPr>
          <w:trHeight w:val="404"/>
          <w:tblCellSpacing w:w="15" w:type="dxa"/>
        </w:trPr>
        <w:tc>
          <w:tcPr>
            <w:tcW w:w="27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B29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Other expenditure on creation of Capital Assets </w:t>
            </w:r>
            <w:r w:rsidRPr="00D45E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>(excluding expenditure on Land and Building)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F94C3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AAAC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62EAC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93BF3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17CA1A5C" w14:textId="77777777" w:rsidTr="00D45EC6">
        <w:trPr>
          <w:trHeight w:val="606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26800188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7BD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70B92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3D4C6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6AFF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3F61FDA9" w14:textId="77777777" w:rsidR="00D45EC6" w:rsidRPr="00D45EC6" w:rsidRDefault="00D45EC6" w:rsidP="00D45EC6">
      <w:pPr>
        <w:shd w:val="clear" w:color="auto" w:fill="F5F5F5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</w:pPr>
      <w:r w:rsidRPr="00D45EC6"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  <w:t>Annual Operational Expenditure </w:t>
      </w:r>
    </w:p>
    <w:tbl>
      <w:tblPr>
        <w:tblW w:w="14673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3098"/>
        <w:gridCol w:w="2912"/>
        <w:gridCol w:w="2912"/>
        <w:gridCol w:w="2927"/>
      </w:tblGrid>
      <w:tr w:rsidR="00D45EC6" w:rsidRPr="00D45EC6" w14:paraId="737F645F" w14:textId="77777777" w:rsidTr="002B33F3">
        <w:trPr>
          <w:trHeight w:val="221"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D05C0" w14:textId="77777777" w:rsidR="00D45EC6" w:rsidRPr="00D45EC6" w:rsidRDefault="00D45EC6" w:rsidP="00D45EC6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Financial 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269EB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2021-22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4E09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C9E3D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2019-20</w:t>
            </w:r>
          </w:p>
        </w:tc>
      </w:tr>
      <w:tr w:rsidR="00D45EC6" w:rsidRPr="00D45EC6" w14:paraId="2B4D91A2" w14:textId="77777777" w:rsidTr="002B33F3">
        <w:trPr>
          <w:trHeight w:val="243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A8506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2267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AA090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E714E" w14:textId="77777777" w:rsidR="00D45EC6" w:rsidRPr="00D45EC6" w:rsidRDefault="00D45EC6" w:rsidP="00D45EC6">
            <w:pPr>
              <w:jc w:val="center"/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D45EC6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Utilized Amount</w:t>
            </w:r>
          </w:p>
        </w:tc>
      </w:tr>
      <w:tr w:rsidR="00D45EC6" w:rsidRPr="00D45EC6" w14:paraId="439CD036" w14:textId="77777777" w:rsidTr="002B33F3">
        <w:trPr>
          <w:trHeight w:val="399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8B497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 xml:space="preserve">Salaries (Teaching and </w:t>
            </w:r>
            <w:proofErr w:type="spellStart"/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Non Teaching</w:t>
            </w:r>
            <w:proofErr w:type="spellEnd"/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 xml:space="preserve"> staff)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4DC4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4287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19421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C9E97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0EA6C7DB" w14:textId="77777777" w:rsidTr="002B33F3">
        <w:trPr>
          <w:trHeight w:val="399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71EC7AC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F62B0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C28A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928B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9C4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385C2F80" w14:textId="77777777" w:rsidTr="002B33F3">
        <w:trPr>
          <w:trHeight w:val="399"/>
          <w:tblCellSpacing w:w="15" w:type="dxa"/>
        </w:trPr>
        <w:tc>
          <w:tcPr>
            <w:tcW w:w="27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DC64C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Maintenance of Academic Infrastructure or consumables and other running expenditures </w:t>
            </w:r>
            <w:r w:rsidRPr="00D45E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 xml:space="preserve">(excluding maintenance of hostels and allied </w:t>
            </w:r>
            <w:proofErr w:type="spellStart"/>
            <w:r w:rsidRPr="00D45E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>services,rent</w:t>
            </w:r>
            <w:proofErr w:type="spellEnd"/>
            <w:r w:rsidRPr="00D45E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 xml:space="preserve"> of the building, depreciation cost, etc)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D0BC1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8C327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3996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671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52E83468" w14:textId="77777777" w:rsidTr="002B33F3">
        <w:trPr>
          <w:trHeight w:val="1308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4397150C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F352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6805D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76B4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AF6BB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3F960472" w14:textId="77777777" w:rsidTr="002B33F3">
        <w:trPr>
          <w:trHeight w:val="399"/>
          <w:tblCellSpacing w:w="15" w:type="dxa"/>
        </w:trPr>
        <w:tc>
          <w:tcPr>
            <w:tcW w:w="27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56C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Seminars / Conferences / Workshops etc.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08702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Rupees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7F71E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03E39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FF065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45EC6" w:rsidRPr="00D45EC6" w14:paraId="368EEF4C" w14:textId="77777777" w:rsidTr="002B33F3">
        <w:trPr>
          <w:trHeight w:val="399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79355444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A027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D45EC6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BDEE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0B0F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E0FBF" w14:textId="77777777" w:rsidR="00D45EC6" w:rsidRPr="00D45EC6" w:rsidRDefault="00D45EC6" w:rsidP="00D45E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247F1971" w14:textId="77777777" w:rsidR="00D45EC6" w:rsidRDefault="00D45EC6">
      <w:pPr>
        <w:rPr>
          <w:rFonts w:ascii="Times New Roman" w:hAnsi="Times New Roman" w:cs="Times New Roman"/>
        </w:rPr>
      </w:pPr>
    </w:p>
    <w:p w14:paraId="3AFFCDEE" w14:textId="77777777" w:rsidR="002B33F3" w:rsidRDefault="002B33F3">
      <w:pPr>
        <w:rPr>
          <w:rFonts w:ascii="Times New Roman" w:hAnsi="Times New Roman" w:cs="Times New Roman"/>
        </w:rPr>
      </w:pPr>
    </w:p>
    <w:p w14:paraId="028C010D" w14:textId="77777777" w:rsidR="002B33F3" w:rsidRDefault="002B33F3">
      <w:pPr>
        <w:rPr>
          <w:rFonts w:ascii="Times New Roman" w:hAnsi="Times New Roman" w:cs="Times New Roman"/>
        </w:rPr>
      </w:pPr>
    </w:p>
    <w:p w14:paraId="5010FE2D" w14:textId="77777777" w:rsidR="002B33F3" w:rsidRPr="002B33F3" w:rsidRDefault="002B33F3" w:rsidP="002B33F3">
      <w:pPr>
        <w:rPr>
          <w:rFonts w:ascii="Times New Roman" w:eastAsia="Times New Roman" w:hAnsi="Times New Roman" w:cs="Times New Roman"/>
          <w:lang w:val="en-IN"/>
        </w:rPr>
      </w:pPr>
      <w:r w:rsidRPr="002B33F3">
        <w:rPr>
          <w:rFonts w:ascii="Times New Roman" w:eastAsia="Times New Roman" w:hAnsi="Times New Roman" w:cs="Times New Roman"/>
          <w:lang w:val="en-IN"/>
        </w:rPr>
        <w:t>Sponsored Research Details </w:t>
      </w:r>
    </w:p>
    <w:p w14:paraId="36F3F5DE" w14:textId="77777777" w:rsidR="002B33F3" w:rsidRPr="002B33F3" w:rsidRDefault="002B33F3" w:rsidP="002B33F3">
      <w:pPr>
        <w:shd w:val="clear" w:color="auto" w:fill="F2DEDE"/>
        <w:textAlignment w:val="baseline"/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b/>
          <w:bCs/>
          <w:color w:val="B94A48"/>
          <w:sz w:val="21"/>
          <w:szCs w:val="21"/>
          <w:lang w:val="en-IN"/>
        </w:rPr>
        <w:t>Important Notes: 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Please make sure that the amount mentioned in various years is actually the amount received during that year and not the sanctioned budget of the project.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Fellowship / Scholarship amount received should not be included in research funding.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Under process / consideration projects should not be included in the data provided.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Self-funded (Institute / Society) funded projects should not be included.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Enter value(s) in all the field(s):If not applicable enter zero[0]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</w:r>
    </w:p>
    <w:p w14:paraId="482C173F" w14:textId="77777777" w:rsidR="002B33F3" w:rsidRPr="002B33F3" w:rsidRDefault="002B33F3" w:rsidP="002B33F3">
      <w:pPr>
        <w:shd w:val="clear" w:color="auto" w:fill="F2DEDE"/>
        <w:jc w:val="both"/>
        <w:textAlignment w:val="baseline"/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 xml:space="preserve">• Sponsored Research &amp;Consultancy projects from </w:t>
      </w:r>
      <w:proofErr w:type="spellStart"/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>well known</w:t>
      </w:r>
      <w:proofErr w:type="spellEnd"/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 xml:space="preserve"> established companies are to be entered.</w:t>
      </w:r>
    </w:p>
    <w:p w14:paraId="5E849E4E" w14:textId="77777777" w:rsidR="002B33F3" w:rsidRPr="002B33F3" w:rsidRDefault="002B33F3" w:rsidP="002B33F3">
      <w:pPr>
        <w:shd w:val="clear" w:color="auto" w:fill="F2DEDE"/>
        <w:textAlignment w:val="baseline"/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>• Research funding coming from recognised government agencies/foundations and established companies should only be entered.</w:t>
      </w:r>
    </w:p>
    <w:p w14:paraId="20BA0F0C" w14:textId="77777777" w:rsidR="002B33F3" w:rsidRPr="002B33F3" w:rsidRDefault="002B33F3" w:rsidP="002B33F3">
      <w:pPr>
        <w:shd w:val="clear" w:color="auto" w:fill="F5F5F5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  <w:t>Sponsored Research Details </w:t>
      </w:r>
    </w:p>
    <w:tbl>
      <w:tblPr>
        <w:tblW w:w="1373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105"/>
        <w:gridCol w:w="2106"/>
        <w:gridCol w:w="4701"/>
      </w:tblGrid>
      <w:tr w:rsidR="002B33F3" w:rsidRPr="002B33F3" w14:paraId="660A081E" w14:textId="77777777" w:rsidTr="002B33F3">
        <w:trPr>
          <w:trHeight w:val="218"/>
          <w:tblHeader/>
          <w:tblCellSpacing w:w="15" w:type="dxa"/>
        </w:trPr>
        <w:tc>
          <w:tcPr>
            <w:tcW w:w="478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0ABD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Financial Year</w:t>
            </w:r>
          </w:p>
        </w:tc>
        <w:tc>
          <w:tcPr>
            <w:tcW w:w="20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8C428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2021-22</w:t>
            </w:r>
          </w:p>
        </w:tc>
        <w:tc>
          <w:tcPr>
            <w:tcW w:w="20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A2805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2020-21</w:t>
            </w:r>
          </w:p>
        </w:tc>
        <w:tc>
          <w:tcPr>
            <w:tcW w:w="46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E1A77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2019-20</w:t>
            </w:r>
          </w:p>
        </w:tc>
      </w:tr>
      <w:tr w:rsidR="002B33F3" w:rsidRPr="002B33F3" w14:paraId="243CD9D4" w14:textId="77777777" w:rsidTr="002B33F3">
        <w:trPr>
          <w:trHeight w:val="240"/>
          <w:tblCellSpacing w:w="15" w:type="dxa"/>
        </w:trPr>
        <w:tc>
          <w:tcPr>
            <w:tcW w:w="4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64C47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no. of Sponsored Projects</w:t>
            </w:r>
          </w:p>
        </w:tc>
        <w:tc>
          <w:tcPr>
            <w:tcW w:w="2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9106B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9D6F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F6685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29B66674" w14:textId="77777777" w:rsidTr="002B33F3">
        <w:trPr>
          <w:trHeight w:val="240"/>
          <w:tblCellSpacing w:w="15" w:type="dxa"/>
        </w:trPr>
        <w:tc>
          <w:tcPr>
            <w:tcW w:w="4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D67DE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no. of Funding Agencies</w:t>
            </w:r>
          </w:p>
        </w:tc>
        <w:tc>
          <w:tcPr>
            <w:tcW w:w="2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67EEC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0452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27670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3973228C" w14:textId="77777777" w:rsidTr="002B33F3">
        <w:trPr>
          <w:trHeight w:val="240"/>
          <w:tblCellSpacing w:w="15" w:type="dxa"/>
        </w:trPr>
        <w:tc>
          <w:tcPr>
            <w:tcW w:w="4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539B8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Amount Received </w:t>
            </w:r>
            <w:r w:rsidRPr="002B33F3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>(Amount in Rupees)</w:t>
            </w:r>
          </w:p>
        </w:tc>
        <w:tc>
          <w:tcPr>
            <w:tcW w:w="2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2FEB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F2FAE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C981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2EC12F18" w14:textId="77777777" w:rsidTr="002B33F3">
        <w:trPr>
          <w:trHeight w:val="240"/>
          <w:tblCellSpacing w:w="15" w:type="dxa"/>
        </w:trPr>
        <w:tc>
          <w:tcPr>
            <w:tcW w:w="4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126AF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Received in Words</w:t>
            </w:r>
          </w:p>
        </w:tc>
        <w:tc>
          <w:tcPr>
            <w:tcW w:w="2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5C889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B1C1E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2778E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44388183" w14:textId="77777777" w:rsidR="002B33F3" w:rsidRDefault="002B33F3" w:rsidP="002B33F3">
      <w:pPr>
        <w:rPr>
          <w:rFonts w:ascii="Times New Roman" w:eastAsia="Times New Roman" w:hAnsi="Times New Roman" w:cs="Times New Roman"/>
          <w:lang w:val="en-IN"/>
        </w:rPr>
      </w:pPr>
    </w:p>
    <w:p w14:paraId="46CD579B" w14:textId="77777777" w:rsidR="002B33F3" w:rsidRDefault="002B33F3" w:rsidP="002B33F3">
      <w:pPr>
        <w:rPr>
          <w:rFonts w:ascii="Times New Roman" w:eastAsia="Times New Roman" w:hAnsi="Times New Roman" w:cs="Times New Roman"/>
          <w:lang w:val="en-IN"/>
        </w:rPr>
      </w:pPr>
    </w:p>
    <w:p w14:paraId="4EA6A70E" w14:textId="77777777" w:rsidR="002B33F3" w:rsidRPr="002B33F3" w:rsidRDefault="002B33F3" w:rsidP="002B33F3">
      <w:pPr>
        <w:rPr>
          <w:rFonts w:ascii="Times New Roman" w:eastAsia="Times New Roman" w:hAnsi="Times New Roman" w:cs="Times New Roman"/>
          <w:lang w:val="en-IN"/>
        </w:rPr>
      </w:pPr>
      <w:r w:rsidRPr="002B33F3">
        <w:rPr>
          <w:rFonts w:ascii="Times New Roman" w:eastAsia="Times New Roman" w:hAnsi="Times New Roman" w:cs="Times New Roman"/>
          <w:lang w:val="en-IN"/>
        </w:rPr>
        <w:t>Consultancy Project Details </w:t>
      </w:r>
    </w:p>
    <w:p w14:paraId="6A63A471" w14:textId="77777777" w:rsidR="002B33F3" w:rsidRPr="002B33F3" w:rsidRDefault="002B33F3" w:rsidP="002B33F3">
      <w:pPr>
        <w:shd w:val="clear" w:color="auto" w:fill="F2DEDE"/>
        <w:textAlignment w:val="baseline"/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b/>
          <w:bCs/>
          <w:color w:val="B94A48"/>
          <w:sz w:val="21"/>
          <w:szCs w:val="21"/>
          <w:lang w:val="en-IN"/>
        </w:rPr>
        <w:t>Important Notes: 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Please make sure that the amount mentioned in various years is actually the amount received during that year and not the sanctioned budget of the project.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Self- Sponsored Consultancy projects (Institute/ Society) should not be counted and entered.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Enter value(s) in all the field(s):If not applicable enter zero[0]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 xml:space="preserve">• Sponsored Research &amp; Consultancy projects from </w:t>
      </w:r>
      <w:proofErr w:type="spellStart"/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>well known</w:t>
      </w:r>
      <w:proofErr w:type="spellEnd"/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t xml:space="preserve"> established companies are to be entered.</w:t>
      </w:r>
      <w:r w:rsidRPr="002B33F3">
        <w:rPr>
          <w:rFonts w:ascii="OpenSansRegular" w:eastAsia="Times New Roman" w:hAnsi="OpenSansRegular" w:cs="Times New Roman"/>
          <w:color w:val="B94A48"/>
          <w:sz w:val="21"/>
          <w:szCs w:val="21"/>
          <w:lang w:val="en-IN"/>
        </w:rPr>
        <w:br/>
        <w:t>• Consultancy other than your institution should only be entered and consultancy of any sister institution shall not be entered.</w:t>
      </w:r>
    </w:p>
    <w:p w14:paraId="0BA87386" w14:textId="77777777" w:rsidR="002B33F3" w:rsidRPr="002B33F3" w:rsidRDefault="002B33F3" w:rsidP="002B33F3">
      <w:pPr>
        <w:shd w:val="clear" w:color="auto" w:fill="F5F5F5"/>
        <w:textAlignment w:val="baseline"/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</w:pPr>
      <w:r w:rsidRPr="002B33F3">
        <w:rPr>
          <w:rFonts w:ascii="OpenSansRegular" w:eastAsia="Times New Roman" w:hAnsi="OpenSansRegular" w:cs="Times New Roman"/>
          <w:color w:val="333333"/>
          <w:sz w:val="21"/>
          <w:szCs w:val="21"/>
          <w:lang w:val="en-IN"/>
        </w:rPr>
        <w:t>Consultancy Project Details </w:t>
      </w:r>
    </w:p>
    <w:tbl>
      <w:tblPr>
        <w:tblW w:w="1572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3"/>
        <w:gridCol w:w="2284"/>
        <w:gridCol w:w="2284"/>
        <w:gridCol w:w="2299"/>
      </w:tblGrid>
      <w:tr w:rsidR="002B33F3" w:rsidRPr="002B33F3" w14:paraId="3C0C51D4" w14:textId="77777777" w:rsidTr="002B33F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8171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Financial 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6BADF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2021-22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C94A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75F6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F247" w14:textId="77777777" w:rsidR="002B33F3" w:rsidRPr="002B33F3" w:rsidRDefault="002B33F3" w:rsidP="002B33F3">
            <w:pPr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</w:pPr>
            <w:r w:rsidRPr="002B33F3">
              <w:rPr>
                <w:rFonts w:ascii="OpenSansRegular" w:eastAsia="Times New Roman" w:hAnsi="OpenSansRegular" w:cs="Times New Roman"/>
                <w:color w:val="FFFFFF"/>
                <w:sz w:val="21"/>
                <w:szCs w:val="21"/>
                <w:lang w:val="en-IN"/>
              </w:rPr>
              <w:t>2019-20</w:t>
            </w:r>
          </w:p>
        </w:tc>
      </w:tr>
      <w:tr w:rsidR="002B33F3" w:rsidRPr="002B33F3" w14:paraId="56D0D035" w14:textId="77777777" w:rsidTr="002B33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C0928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no. of Consultancy Projects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826E3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8A6C2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24795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0AEA6580" w14:textId="77777777" w:rsidTr="002B33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05A1F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no. of Client Organizations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E1B13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6A24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B06F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22CFAD37" w14:textId="77777777" w:rsidTr="002B33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48470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Total Amount Received </w:t>
            </w:r>
            <w:r w:rsidRPr="002B33F3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bdr w:val="none" w:sz="0" w:space="0" w:color="auto" w:frame="1"/>
                <w:lang w:val="en-IN"/>
              </w:rPr>
              <w:t>(Amount in Rupees)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9AB95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4660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0A326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B33F3" w:rsidRPr="002B33F3" w14:paraId="798B9483" w14:textId="77777777" w:rsidTr="002B33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4EA9A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  <w:r w:rsidRPr="002B33F3"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  <w:t>Amount Received in 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8E4B2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56D5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FEDF" w14:textId="77777777"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14:paraId="7ACD6E2E" w14:textId="77777777" w:rsidR="002B33F3" w:rsidRPr="002B33F3" w:rsidRDefault="002B33F3" w:rsidP="002B33F3">
      <w:pPr>
        <w:rPr>
          <w:rFonts w:ascii="Times New Roman" w:eastAsia="Times New Roman" w:hAnsi="Times New Roman" w:cs="Times New Roman"/>
          <w:lang w:val="en-IN"/>
        </w:rPr>
      </w:pPr>
      <w:bookmarkStart w:id="0" w:name="_GoBack"/>
      <w:bookmarkEnd w:id="0"/>
    </w:p>
    <w:p w14:paraId="3608E002" w14:textId="77777777" w:rsidR="002B33F3" w:rsidRPr="00D45EC6" w:rsidRDefault="002B33F3">
      <w:pPr>
        <w:rPr>
          <w:rFonts w:ascii="Times New Roman" w:hAnsi="Times New Roman" w:cs="Times New Roman"/>
        </w:rPr>
      </w:pPr>
    </w:p>
    <w:sectPr w:rsidR="002B33F3" w:rsidRPr="00D45EC6" w:rsidSect="00D45E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6"/>
    <w:rsid w:val="001F16D2"/>
    <w:rsid w:val="002B33F3"/>
    <w:rsid w:val="00A768C8"/>
    <w:rsid w:val="00AC2452"/>
    <w:rsid w:val="00D45EC6"/>
    <w:rsid w:val="00DB5E37"/>
    <w:rsid w:val="00F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504C"/>
  <w14:defaultImageDpi w14:val="32767"/>
  <w15:chartTrackingRefBased/>
  <w15:docId w15:val="{C6900CE1-DD5F-2340-B3C1-04FE5CE7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EC6"/>
  </w:style>
  <w:style w:type="character" w:customStyle="1" w:styleId="text-danger">
    <w:name w:val="text-danger"/>
    <w:basedOn w:val="DefaultParagraphFont"/>
    <w:rsid w:val="00D45EC6"/>
  </w:style>
  <w:style w:type="paragraph" w:styleId="NormalWeb">
    <w:name w:val="Normal (Web)"/>
    <w:basedOn w:val="Normal"/>
    <w:uiPriority w:val="99"/>
    <w:semiHidden/>
    <w:unhideWhenUsed/>
    <w:rsid w:val="002B3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911">
                  <w:marLeft w:val="0"/>
                  <w:marRight w:val="0"/>
                  <w:marTop w:val="0"/>
                  <w:marBottom w:val="300"/>
                  <w:divBdr>
                    <w:top w:val="single" w:sz="6" w:space="11" w:color="EED3D7"/>
                    <w:left w:val="single" w:sz="6" w:space="11" w:color="EED3D7"/>
                    <w:bottom w:val="single" w:sz="6" w:space="11" w:color="EED3D7"/>
                    <w:right w:val="single" w:sz="6" w:space="11" w:color="EED3D7"/>
                  </w:divBdr>
                </w:div>
              </w:divsChild>
            </w:div>
          </w:divsChild>
        </w:div>
        <w:div w:id="55431436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6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09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49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5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270">
                  <w:marLeft w:val="0"/>
                  <w:marRight w:val="0"/>
                  <w:marTop w:val="0"/>
                  <w:marBottom w:val="300"/>
                  <w:divBdr>
                    <w:top w:val="single" w:sz="6" w:space="11" w:color="EED3D7"/>
                    <w:left w:val="single" w:sz="6" w:space="11" w:color="EED3D7"/>
                    <w:bottom w:val="single" w:sz="6" w:space="11" w:color="EED3D7"/>
                    <w:right w:val="single" w:sz="6" w:space="11" w:color="EED3D7"/>
                  </w:divBdr>
                </w:div>
              </w:divsChild>
            </w:div>
          </w:divsChild>
        </w:div>
        <w:div w:id="873177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6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537">
                  <w:marLeft w:val="0"/>
                  <w:marRight w:val="0"/>
                  <w:marTop w:val="0"/>
                  <w:marBottom w:val="300"/>
                  <w:divBdr>
                    <w:top w:val="single" w:sz="6" w:space="11" w:color="EED3D7"/>
                    <w:left w:val="single" w:sz="6" w:space="11" w:color="EED3D7"/>
                    <w:bottom w:val="single" w:sz="6" w:space="11" w:color="EED3D7"/>
                    <w:right w:val="single" w:sz="6" w:space="11" w:color="EED3D7"/>
                  </w:divBdr>
                </w:div>
              </w:divsChild>
            </w:div>
          </w:divsChild>
        </w:div>
        <w:div w:id="19900873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0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Diwakar Tiwari</dc:creator>
  <cp:keywords/>
  <dc:description/>
  <cp:lastModifiedBy>Diwakar Tiwari</cp:lastModifiedBy>
  <cp:revision>2</cp:revision>
  <cp:lastPrinted>2022-11-29T05:23:00Z</cp:lastPrinted>
  <dcterms:created xsi:type="dcterms:W3CDTF">2022-11-29T05:01:00Z</dcterms:created>
  <dcterms:modified xsi:type="dcterms:W3CDTF">2022-11-29T05:23:00Z</dcterms:modified>
</cp:coreProperties>
</file>