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86"/>
        <w:gridCol w:w="3255"/>
        <w:gridCol w:w="1843"/>
        <w:gridCol w:w="3474"/>
      </w:tblGrid>
      <w:tr w:rsidR="00A81426" w:rsidTr="00A81426">
        <w:trPr>
          <w:trHeight w:val="699"/>
        </w:trPr>
        <w:tc>
          <w:tcPr>
            <w:tcW w:w="9558" w:type="dxa"/>
            <w:gridSpan w:val="4"/>
          </w:tcPr>
          <w:p w:rsidR="00A81426" w:rsidRPr="002442D8" w:rsidRDefault="00A81426" w:rsidP="00A81426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2442D8"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Program outcomes, program specific outcomes and course outcomes</w:t>
            </w:r>
          </w:p>
          <w:p w:rsidR="00A81426" w:rsidRDefault="00A81426" w:rsidP="00A81426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position w:val="-1"/>
                <w:sz w:val="24"/>
                <w:szCs w:val="24"/>
              </w:rPr>
              <w:t>for all programs</w:t>
            </w:r>
          </w:p>
        </w:tc>
      </w:tr>
      <w:tr w:rsidR="00A81426" w:rsidTr="00A81426">
        <w:trPr>
          <w:trHeight w:val="720"/>
        </w:trPr>
        <w:tc>
          <w:tcPr>
            <w:tcW w:w="9558" w:type="dxa"/>
            <w:gridSpan w:val="4"/>
            <w:vAlign w:val="center"/>
          </w:tcPr>
          <w:p w:rsidR="00A81426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b/>
              </w:rPr>
              <w:t xml:space="preserve">Names of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</w:rPr>
              <w:t xml:space="preserve"> Offered by the De</w:t>
            </w:r>
            <w:bookmarkStart w:id="0" w:name="_GoBack"/>
            <w:bookmarkEnd w:id="0"/>
            <w:r>
              <w:rPr>
                <w:b/>
              </w:rPr>
              <w:t>partment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Sl.No</w:t>
            </w:r>
            <w:proofErr w:type="spellEnd"/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Course Code</w:t>
            </w:r>
          </w:p>
        </w:tc>
        <w:tc>
          <w:tcPr>
            <w:tcW w:w="3474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Course Outcome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 xml:space="preserve">Culture &amp; Society of the </w:t>
            </w: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Mizos</w:t>
            </w:r>
            <w:proofErr w:type="spellEnd"/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MIZ/1/FC/01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To study the culture, social life, social institution and the related practices.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 xml:space="preserve">Environment and </w:t>
            </w: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Mizos</w:t>
            </w:r>
            <w:proofErr w:type="spellEnd"/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MIZ/1/FC/02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standard of life, psyche of the people and their occupation, how the season and the geographical condition of their land affect their way of life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 xml:space="preserve">History of </w:t>
            </w: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Literature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MIZ/1/CC/03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history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Literature in chronological order with period-wise reflections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Drama – 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MIZ/1/CC/04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what drama is, and the original  works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playwrights including some translation from English plays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Poetry – 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MIZ/1/CC/05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prescribed poems of re-known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poets highlighting period wise reflection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English Poetry &amp; Prose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MIZ/1/CC/06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selected English poems and prose pieces so as to let the students aware of literature in general and English Literature in particular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 xml:space="preserve">Belief &amp; Practices of the </w:t>
            </w: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Mizos</w:t>
            </w:r>
            <w:proofErr w:type="spellEnd"/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MIZ/2/FC/07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superstitious belief, religion, ritual practices and taboos of the past.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MIZ/2/FC/08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origin, grammatical structure, scripts, graphology, pronunciation and sound variation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language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9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Folk Songs - 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MIZ/2/CC/09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general characteristics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folk song, and how it reflects the life of the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people during that contemporary period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10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Theory of Literary Criticism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MIZ/2/CC/10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critical theories from classical to contemporary period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Prose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MIZ/2/CC/11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selected prose written by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prose writers and the background of its studies.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12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Pop songs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MIZ/2/CC/12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popular song of the classic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song-composers and comparison with western pops.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13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Material Culture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MIZ/2/OE/13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material culture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as well as social institution and traditional games and entertaining activities.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14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Folk Literature: Oral Narratives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MIZ/3/CC/14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folk literature- folk tales, myths, and legends which have been passed on orally from generation to generation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15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Drama – II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MIZ/3/CC/15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selected plays written by famous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playwrights and its social background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16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Modern English Literature: Poetry &amp; Prose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MIZ/3/CC/16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selected English poetry and prose during the Modern period so as to let the students aware of English Literature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17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Fiction – 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MIZ/3/SC/17(A)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selected fiction written by well-known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Novelist and short story writers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Literary Criticism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MIZ/3/SC/17(B)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of what is literary criticism in general, origin and development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literary criticism, and selected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critical works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19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Poetry – II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MIZ/3/SC/18(A)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selected poems of eight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poets - three poems from each individual poet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20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American Literature: Poetry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MIZ/3/SC/18(B)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an introduction to the growth and development of American Literature, and the selected American poetry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21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Customary Law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MIZ/3/OE/19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Customary law</w:t>
            </w:r>
            <w:r>
              <w:rPr>
                <w:rFonts w:ascii="VNT Times" w:hAnsi="VNT Times" w:cs="VNT Times"/>
                <w:sz w:val="24"/>
                <w:szCs w:val="24"/>
              </w:rPr>
              <w:t>s</w:t>
            </w:r>
            <w:r w:rsidRPr="00FC57DE">
              <w:rPr>
                <w:rFonts w:ascii="VNT Times" w:hAnsi="VNT Times" w:cs="VNT Times"/>
                <w:sz w:val="24"/>
                <w:szCs w:val="24"/>
              </w:rPr>
              <w:t>: traditional practices past and present.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22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Folk Songs – II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MIZ/4/CC/20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selected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folk song of the past more precisely and minutely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23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General Linguistics / Background of Literature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MIZ/4/CC/21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general linguistics/ Study the background of English Literature in chronological order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Fiction – II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MIZ/4/CC/22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four selected fictions written by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Novelists / Fiction  writers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25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Language: Usage &amp; Remedial Course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MIZ/4/CC/23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origin of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language, usage and remedial course : Common errors and analyses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26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81C">
              <w:rPr>
                <w:rFonts w:ascii="Times New Roman" w:hAnsi="Times New Roman"/>
                <w:sz w:val="24"/>
                <w:szCs w:val="24"/>
              </w:rPr>
              <w:t>Mizo</w:t>
            </w:r>
            <w:proofErr w:type="spellEnd"/>
            <w:r w:rsidRPr="0052681C">
              <w:rPr>
                <w:rFonts w:ascii="Times New Roman" w:hAnsi="Times New Roman"/>
                <w:sz w:val="24"/>
                <w:szCs w:val="24"/>
              </w:rPr>
              <w:t xml:space="preserve"> Women Studies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MIZ/4/SC/24(A)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women writings, and selected novels and literary works of three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women writers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27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Commonwealth &amp; World Literature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MIZ/4/SC/24(B)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growth and development of Commonwealth Literature and the selected poetry and prose pieces.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28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Practical Criticism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MIZ/4/SC/25(A)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Study the importance of literary criticism, and how to apply in </w:t>
            </w:r>
            <w:proofErr w:type="spellStart"/>
            <w:r w:rsidRPr="00FC57DE">
              <w:rPr>
                <w:rFonts w:ascii="VNT Times" w:hAnsi="VNT Times" w:cs="VNT Times"/>
                <w:sz w:val="24"/>
                <w:szCs w:val="24"/>
              </w:rPr>
              <w:t>Mizo</w:t>
            </w:r>
            <w:proofErr w:type="spellEnd"/>
            <w:r w:rsidRPr="00FC57DE">
              <w:rPr>
                <w:rFonts w:ascii="VNT Times" w:hAnsi="VNT Times" w:cs="VNT Times"/>
                <w:sz w:val="24"/>
                <w:szCs w:val="24"/>
              </w:rPr>
              <w:t xml:space="preserve"> Literature; a practical lesson drawn from major critics</w:t>
            </w:r>
          </w:p>
        </w:tc>
      </w:tr>
      <w:tr w:rsidR="00A81426" w:rsidTr="00A81426">
        <w:trPr>
          <w:trHeight w:val="720"/>
        </w:trPr>
        <w:tc>
          <w:tcPr>
            <w:tcW w:w="986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29</w:t>
            </w:r>
          </w:p>
        </w:tc>
        <w:tc>
          <w:tcPr>
            <w:tcW w:w="3255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Translation</w:t>
            </w:r>
          </w:p>
        </w:tc>
        <w:tc>
          <w:tcPr>
            <w:tcW w:w="1843" w:type="dxa"/>
            <w:vAlign w:val="center"/>
          </w:tcPr>
          <w:p w:rsidR="00A81426" w:rsidRPr="0052681C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52681C">
              <w:rPr>
                <w:rFonts w:ascii="Times New Roman" w:hAnsi="Times New Roman"/>
                <w:sz w:val="24"/>
                <w:szCs w:val="24"/>
              </w:rPr>
              <w:t>MIZ/4/SC/25(B)</w:t>
            </w:r>
          </w:p>
        </w:tc>
        <w:tc>
          <w:tcPr>
            <w:tcW w:w="3474" w:type="dxa"/>
            <w:vAlign w:val="center"/>
          </w:tcPr>
          <w:p w:rsidR="00A81426" w:rsidRPr="00FC57DE" w:rsidRDefault="00A81426" w:rsidP="00B11215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both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FC57DE">
              <w:rPr>
                <w:rFonts w:ascii="VNT Times" w:hAnsi="VNT Times" w:cs="VNT Times"/>
                <w:sz w:val="24"/>
                <w:szCs w:val="24"/>
              </w:rPr>
              <w:t>Study the meaning, types, theories and principles of translation and illustrative practical lessons.</w:t>
            </w:r>
          </w:p>
        </w:tc>
      </w:tr>
    </w:tbl>
    <w:p w:rsidR="009A479A" w:rsidRDefault="009A479A"/>
    <w:sectPr w:rsidR="009A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 Tim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6"/>
    <w:rsid w:val="009A479A"/>
    <w:rsid w:val="00A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2020-03-19T05:30:00Z</dcterms:created>
  <dcterms:modified xsi:type="dcterms:W3CDTF">2020-03-19T05:33:00Z</dcterms:modified>
</cp:coreProperties>
</file>